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0E1A2">
      <w:pPr>
        <w:widowControl/>
        <w:spacing w:before="240" w:line="320" w:lineRule="exact"/>
        <w:ind w:firstLine="720"/>
        <w:jc w:val="both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年墨西哥国际电力电工设备及照明展览会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</w:t>
      </w:r>
    </w:p>
    <w:p w14:paraId="0EF4E91B">
      <w:pPr>
        <w:spacing w:line="360" w:lineRule="auto"/>
        <w:ind w:left="4343" w:leftChars="814" w:hanging="2389" w:hangingChars="85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Expo Electrica International 20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25</w:t>
      </w:r>
    </w:p>
    <w:p w14:paraId="4FECF20E">
      <w:pPr>
        <w:widowControl/>
        <w:spacing w:before="120"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273050</wp:posOffset>
            </wp:positionV>
            <wp:extent cx="2096135" cy="814070"/>
            <wp:effectExtent l="0" t="0" r="1841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展出时间：20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-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日</w:t>
      </w:r>
    </w:p>
    <w:p w14:paraId="49CBB8F2">
      <w:pPr>
        <w:spacing w:line="340" w:lineRule="exact"/>
        <w:ind w:right="-266" w:rightChars="-111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展出地点：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墨西哥城Centro Banamex</w:t>
      </w:r>
    </w:p>
    <w:p w14:paraId="68F9CA0C">
      <w:pPr>
        <w:widowControl/>
        <w:spacing w:line="360" w:lineRule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中国组展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北京华商力拓国际展览有限公司</w:t>
      </w:r>
    </w:p>
    <w:p w14:paraId="49DD8459">
      <w:pPr>
        <w:spacing w:before="66" w:beforeLines="20" w:line="360" w:lineRule="auto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展会简介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：</w:t>
      </w:r>
    </w:p>
    <w:p w14:paraId="07CED882">
      <w:pPr>
        <w:spacing w:before="66" w:beforeLines="20"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  <w:t>墨西哥电力电工设备及照明展览会是集电力、电工、照明、测控及其自动化等行业的大型盛会。每届展会都云集了来自世界各地专业的制造商、代理商、采购商参展，该展会是当地及中美地区最有影响力的展会。202</w:t>
      </w: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  <w:t>年展出面积20000多平方米，分A馆.B馆.C 馆，共850多个展位，吸引了近2万多专业人次参观。</w:t>
      </w:r>
    </w:p>
    <w:p w14:paraId="5F8F64A3">
      <w:pPr>
        <w:spacing w:before="66" w:beforeLines="20" w:line="360" w:lineRule="auto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参展范围：</w:t>
      </w:r>
    </w:p>
    <w:p w14:paraId="0A63782D">
      <w:pPr>
        <w:spacing w:before="66" w:beforeLines="20" w:line="360" w:lineRule="auto"/>
        <w:ind w:left="240" w:hanging="240" w:hangingChars="100"/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  <w:t>1）电力安装、发电设备、输配电设备、电厂环保产品、电缆、电缆盘及断路器、电网自动化技术及设备、电缆管理系统、电容器、连接器/连线系统、控制系统、电子配件、输电及配电系统、电力安装及电子设、量度及监视系统、电力供应/电池/不间断电源系统及转换器、配电屏/开关设备、变压器、干线、干线系统、金属线及配件等</w:t>
      </w:r>
    </w:p>
    <w:p w14:paraId="5C22321D">
      <w:pPr>
        <w:spacing w:before="66" w:beforeLines="20" w:line="360" w:lineRule="auto"/>
        <w:ind w:left="240" w:hanging="240" w:hangingChars="100"/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  <w:t>2）照明科技、建筑照明系统、低压电器和建筑电气、镇流器、商业/办公照明、零件、物料及配件、制及调节器、装饰及特制照明、紧急/工业照明、泛光灯、工业照明、户外照明及街灯、特明用途照明、开关等</w:t>
      </w:r>
    </w:p>
    <w:p w14:paraId="0D030BC1">
      <w:pPr>
        <w:spacing w:before="66" w:beforeLines="20" w:line="360" w:lineRule="auto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展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回顾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：</w:t>
      </w:r>
    </w:p>
    <w:p w14:paraId="28F2CEDC">
      <w:pPr>
        <w:spacing w:before="66" w:beforeLines="20" w:line="360" w:lineRule="auto"/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</w:rPr>
        <w:t>共计吸引33700 名专业观众，400家优秀企业参与展出，超过100次专业论坛。展会服务专业全面：提供诸如买家对接、商业指引、商业观光团定向对接等专项服务。70%的展商达成了贸易意向，53%的参观者有专门的采购意向。</w:t>
      </w:r>
    </w:p>
    <w:p w14:paraId="130C31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14224"/>
    <w:rsid w:val="4691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2025-09-02T08:35:00Z</dcterms:created>
  <dc:creator>WPS_1753233608</dc:creator>
  <cp:lastModifiedBy>WPS_1753233608</cp:lastModifiedBy>
  <dcterms:modified xsi:type="dcterms:W3CDTF">2025-09-02T08:35:57Z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3661E629EC704675AD74E58E0B08EA5F_11</vt:lpwstr>
  </property>
  <property fmtid="{D5CDD505-2E9C-101B-9397-08002B2CF9AE}" pid="4" name="KSOTemplateDocerSaveRecord">
    <vt:lpwstr>eyJoZGlkIjoiNjdmM2JmMTBhZTc3MWVjNmQ3Y2E2NDlmNWIxYWY0MzQiLCJ1c2VySWQiOiIxNzIxMDQzNzYwIn0=</vt:lpwstr>
  </property>
</Properties>
</file>